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9612" w:type="dxa"/>
        <w:jc w:val="left"/>
        <w:tblInd w:w="124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000"/>
        <w:gridCol w:w="6612"/>
      </w:tblGrid>
      <w:tr>
        <w:trPr>
          <w:trHeight w:val="1528" w:hRule="atLeast"/>
        </w:trPr>
        <w:tc>
          <w:tcPr>
            <w:tcW w:w="3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lineRule="auto" w:line="276" w:before="0" w:after="200"/>
              <w:ind w:left="-283" w:right="0" w:hanging="0"/>
              <w:jc w:val="center"/>
              <w:rPr/>
            </w:pPr>
            <w:r>
              <mc:AlternateContent>
                <mc:Choice Requires="wps">
                  <w:drawing>
                    <wp:anchor behindDoc="0" distT="0" distB="0" distL="114935" distR="114935" simplePos="0" locked="0" layoutInCell="1" allowOverlap="1" relativeHeight="3">
                      <wp:simplePos x="0" y="0"/>
                      <wp:positionH relativeFrom="column">
                        <wp:posOffset>20807045</wp:posOffset>
                      </wp:positionH>
                      <wp:positionV relativeFrom="paragraph">
                        <wp:posOffset>20807045</wp:posOffset>
                      </wp:positionV>
                      <wp:extent cx="1057910" cy="695960"/>
                      <wp:effectExtent l="0" t="0" r="0" b="0"/>
                      <wp:wrapNone/>
                      <wp:docPr id="1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nvSpPr>
                              <wps:cNvPr id="0" name="Rectangle 1"/>
                              <wps:cNvSpPr/>
                            </wps:nvSpPr>
                            <wps:spPr>
                              <a:xfrm>
                                <a:off x="0" y="0"/>
                                <a:ext cx="1057320" cy="6951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stroked="f" style="position:absolute;margin-left:1638.35pt;margin-top:1638.35pt;width:83.2pt;height:54.7pt">
                      <w10:wrap type="none"/>
                      <v:fill o:detectmouseclick="t" on="false"/>
                      <v:stroke color="#3465a4" joinstyle="round" endcap="flat"/>
                    </v:rect>
                  </w:pict>
                </mc:Fallback>
              </mc:AlternateContent>
            </w:r>
            <w:r>
              <w:rPr/>
              <w:drawing>
                <wp:inline distT="0" distB="0" distL="0" distR="0">
                  <wp:extent cx="1611630" cy="1056005"/>
                  <wp:effectExtent l="0" t="0" r="0" b="0"/>
                  <wp:docPr id="2" name="Figura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Figura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1630" cy="1056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Calibri"/>
              </w:rPr>
              <w:t xml:space="preserve"> </w:t>
            </w:r>
          </w:p>
        </w:tc>
        <w:tc>
          <w:tcPr>
            <w:tcW w:w="66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keepNext/>
              <w:spacing w:lineRule="auto" w:line="240" w:before="0" w:after="0"/>
              <w:ind w:left="-283" w:right="0" w:hanging="0"/>
              <w:jc w:val="center"/>
              <w:rPr>
                <w:rFonts w:ascii="Humnst777 BT" w:hAnsi="Humnst777 BT" w:eastAsia="Times New Roman" w:cs="Humnst777 BT"/>
                <w:sz w:val="20"/>
                <w:szCs w:val="20"/>
                <w:lang w:eastAsia="pt-BR"/>
              </w:rPr>
            </w:pPr>
            <w:bookmarkStart w:id="0" w:name="OLE_LINK8"/>
            <w:bookmarkStart w:id="1" w:name="OLE_LINK7"/>
            <w:r>
              <w:rPr>
                <w:rFonts w:eastAsia="Times New Roman" w:cs="Humnst777 BT" w:ascii="Humnst777 BT" w:hAnsi="Humnst777 BT"/>
                <w:sz w:val="20"/>
                <w:szCs w:val="20"/>
                <w:lang w:eastAsia="pt-BR"/>
              </w:rPr>
              <w:t>MINISTÉRIO DA EDUCAÇÃO</w:t>
            </w:r>
          </w:p>
          <w:p>
            <w:pPr>
              <w:pStyle w:val="Normal"/>
              <w:keepNext/>
              <w:spacing w:lineRule="auto" w:line="240" w:before="0" w:after="0"/>
              <w:ind w:left="-283" w:right="0" w:hanging="0"/>
              <w:jc w:val="center"/>
              <w:rPr>
                <w:rFonts w:ascii="Humnst777 BT" w:hAnsi="Humnst777 BT" w:eastAsia="Times New Roman" w:cs="Humnst777 BT"/>
                <w:sz w:val="20"/>
                <w:szCs w:val="20"/>
                <w:lang w:eastAsia="pt-BR"/>
              </w:rPr>
            </w:pPr>
            <w:r>
              <w:rPr>
                <w:rFonts w:eastAsia="Times New Roman" w:cs="Humnst777 BT" w:ascii="Humnst777 BT" w:hAnsi="Humnst777 BT"/>
                <w:sz w:val="20"/>
                <w:szCs w:val="20"/>
                <w:lang w:eastAsia="pt-BR"/>
              </w:rPr>
              <w:t>CENTRO FEDERAL DE EDUCAÇÃO TECNOLÓGICA – MG</w:t>
            </w:r>
          </w:p>
          <w:p>
            <w:pPr>
              <w:pStyle w:val="Normal"/>
              <w:keepNext/>
              <w:spacing w:lineRule="auto" w:line="240" w:before="0" w:after="0"/>
              <w:ind w:left="-283" w:right="0" w:hanging="0"/>
              <w:jc w:val="center"/>
              <w:rPr>
                <w:rFonts w:ascii="Humnst777 BT" w:hAnsi="Humnst777 BT" w:eastAsia="Times New Roman" w:cs="Humnst777 BT"/>
                <w:sz w:val="18"/>
                <w:szCs w:val="18"/>
                <w:lang w:eastAsia="pt-BR"/>
              </w:rPr>
            </w:pPr>
            <w:r>
              <w:rPr>
                <w:rFonts w:eastAsia="Times New Roman" w:cs="Humnst777 BT" w:ascii="Humnst777 BT" w:hAnsi="Humnst777 BT"/>
                <w:sz w:val="18"/>
                <w:szCs w:val="18"/>
                <w:lang w:eastAsia="pt-BR"/>
              </w:rPr>
              <w:t>Departamento de Ciências Sociais e Filosofia</w:t>
            </w:r>
          </w:p>
          <w:p>
            <w:pPr>
              <w:pStyle w:val="Normal"/>
              <w:spacing w:lineRule="auto" w:line="240" w:before="0" w:after="0"/>
              <w:ind w:left="-283" w:right="0" w:hanging="0"/>
              <w:jc w:val="center"/>
              <w:rPr>
                <w:rFonts w:ascii="Humnst777 BT" w:hAnsi="Humnst777 BT" w:eastAsia="Times New Roman" w:cs="Humnst777 BT"/>
                <w:sz w:val="18"/>
                <w:szCs w:val="18"/>
                <w:lang w:eastAsia="pt-BR"/>
              </w:rPr>
            </w:pPr>
            <w:r>
              <w:rPr>
                <w:rFonts w:eastAsia="Times New Roman" w:cs="Humnst777 BT" w:ascii="Humnst777 BT" w:hAnsi="Humnst777 BT"/>
                <w:sz w:val="18"/>
                <w:szCs w:val="18"/>
                <w:lang w:eastAsia="pt-BR"/>
              </w:rPr>
              <w:t>Diretoria de Extensão e Desenvolvimento Comunitário</w:t>
            </w:r>
          </w:p>
          <w:p>
            <w:pPr>
              <w:pStyle w:val="Normal"/>
              <w:spacing w:lineRule="auto" w:line="276" w:before="57" w:after="57"/>
              <w:ind w:left="-283" w:right="0" w:hanging="0"/>
              <w:jc w:val="center"/>
              <w:rPr>
                <w:rFonts w:ascii="Humnst777 BT" w:hAnsi="Humnst777 BT" w:eastAsia="Calibri" w:cs="Humnst777 BT"/>
                <w:b/>
                <w:b/>
                <w:bCs/>
                <w:sz w:val="18"/>
                <w:szCs w:val="18"/>
              </w:rPr>
            </w:pPr>
            <w:r>
              <w:rPr>
                <w:rFonts w:eastAsia="Calibri" w:cs="Humnst777 BT" w:ascii="Humnst777 BT" w:hAnsi="Humnst777 BT"/>
                <w:b/>
                <w:bCs/>
                <w:sz w:val="18"/>
                <w:szCs w:val="18"/>
              </w:rPr>
              <w:t>PROJETO DE EXTENSÃO – TECENDO SABERES</w:t>
            </w:r>
          </w:p>
          <w:p>
            <w:pPr>
              <w:pStyle w:val="Normal"/>
              <w:spacing w:lineRule="auto" w:line="276" w:before="57" w:after="57"/>
              <w:ind w:left="-283" w:right="0" w:hanging="0"/>
              <w:jc w:val="center"/>
              <w:rPr>
                <w:rFonts w:ascii="Humnst777 BT" w:hAnsi="Humnst777 BT" w:eastAsia="Calibri" w:cs="Humnst777 BT"/>
                <w:b/>
                <w:b/>
                <w:bCs/>
                <w:sz w:val="18"/>
                <w:szCs w:val="18"/>
              </w:rPr>
            </w:pPr>
            <w:r>
              <w:rPr>
                <w:rFonts w:eastAsia="Calibri" w:cs="Humnst777 BT" w:ascii="Humnst777 BT" w:hAnsi="Humnst777 BT"/>
                <w:b/>
                <w:bCs/>
                <w:sz w:val="18"/>
                <w:szCs w:val="18"/>
              </w:rPr>
              <w:t>CURSO DE ATUALIZAÇÃO EM HISTÓRIA DA AMÉRICA LATINA</w:t>
            </w:r>
          </w:p>
          <w:p>
            <w:pPr>
              <w:pStyle w:val="Normal"/>
              <w:spacing w:lineRule="auto" w:line="240" w:before="0" w:after="0"/>
              <w:ind w:left="-283" w:right="0" w:hanging="0"/>
              <w:jc w:val="center"/>
              <w:rPr>
                <w:rFonts w:ascii="Humnst777 BT" w:hAnsi="Humnst777 BT" w:eastAsia="Calibri" w:cs="Humnst777 BT"/>
                <w:sz w:val="18"/>
                <w:szCs w:val="18"/>
              </w:rPr>
            </w:pPr>
            <w:r>
              <w:rPr>
                <w:rFonts w:eastAsia="Calibri" w:cs="Humnst777 BT" w:ascii="Humnst777 BT" w:hAnsi="Humnst777 BT"/>
                <w:sz w:val="18"/>
                <w:szCs w:val="18"/>
              </w:rPr>
              <w:t>FORMULÁRIO DE INSCRIÇÃO</w:t>
            </w:r>
          </w:p>
          <w:p>
            <w:pPr>
              <w:pStyle w:val="Normal"/>
              <w:spacing w:lineRule="auto" w:line="240" w:before="0" w:after="0"/>
              <w:ind w:left="-283" w:right="0" w:hanging="0"/>
              <w:jc w:val="center"/>
              <w:rPr/>
            </w:pPr>
            <w:r>
              <w:rPr>
                <w:rFonts w:eastAsia="Calibri" w:cs="Humnst777 BT" w:ascii="Humnst777 BT" w:hAnsi="Humnst777 BT"/>
                <w:sz w:val="18"/>
                <w:szCs w:val="18"/>
              </w:rPr>
              <w:t>2º SEMESTRE</w:t>
            </w:r>
            <w:r>
              <w:rPr>
                <w:rFonts w:eastAsia="Calibri" w:cs="Humnst777 BT" w:ascii="Humnst777 BT" w:hAnsi="Humnst777 BT"/>
                <w:sz w:val="18"/>
                <w:szCs w:val="18"/>
              </w:rPr>
              <w:t xml:space="preserve"> - </w:t>
            </w:r>
            <w:bookmarkEnd w:id="0"/>
            <w:bookmarkEnd w:id="1"/>
            <w:r>
              <w:rPr>
                <w:rFonts w:eastAsia="Calibri" w:cs="Humnst777 BT" w:ascii="Humnst777 BT" w:hAnsi="Humnst777 BT"/>
                <w:sz w:val="18"/>
                <w:szCs w:val="18"/>
              </w:rPr>
              <w:t>2019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Nome: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Data de nascimento: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Escolarização: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Atuação profissional: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E-mail: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Telefone: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Justifique o seu interesse em fazer um curso sobre a América Latina (máximo 10 linhas):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Obs: ao submeter a sua inscrição você declara ter disponibilidade de horários para cumprir a carga horária prevista. Maiores informações no site </w:t>
      </w:r>
      <w:hyperlink r:id="rId3">
        <w:r>
          <w:rPr>
            <w:rStyle w:val="LinkdaInternet"/>
          </w:rPr>
          <w:t>http://www.tecendosaberes.cefetmg.br/</w:t>
        </w:r>
      </w:hyperlink>
      <w:r>
        <w:rPr/>
        <w:t xml:space="preserve">. 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Humnst777 BT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Lohit Devanagari"/>
        <w:sz w:val="24"/>
        <w:szCs w:val="24"/>
        <w:lang w:val="pt-BR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oto Sans CJK SC Regular" w:cs="Lohit Devanagari"/>
      <w:color w:val="auto"/>
      <w:sz w:val="24"/>
      <w:szCs w:val="24"/>
      <w:lang w:val="pt-BR" w:eastAsia="zh-CN" w:bidi="hi-IN"/>
    </w:rPr>
  </w:style>
  <w:style w:type="paragraph" w:styleId="Ttulo3">
    <w:name w:val="Título 3"/>
    <w:basedOn w:val="Ttulo"/>
    <w:next w:val="Corpodetexto"/>
    <w:pPr>
      <w:numPr>
        <w:ilvl w:val="0"/>
        <w:numId w:val="0"/>
      </w:numPr>
      <w:spacing w:before="140" w:after="120"/>
      <w:outlineLvl w:val="2"/>
    </w:pPr>
    <w:rPr>
      <w:rFonts w:ascii="Liberation Serif" w:hAnsi="Liberation Serif" w:eastAsia="SimSun" w:cs="Mangal"/>
      <w:b/>
      <w:bCs/>
      <w:sz w:val="28"/>
      <w:szCs w:val="28"/>
    </w:rPr>
  </w:style>
  <w:style w:type="character" w:styleId="LinkdaInternet">
    <w:name w:val="Link da Internet"/>
    <w:rPr>
      <w:color w:val="000080"/>
      <w:u w:val="single"/>
      <w:lang w:val="zxx" w:eastAsia="zxx" w:bidi="zxx"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Noto Sans CJK SC Regular" w:cs="Lohit Devanagari"/>
      <w:sz w:val="28"/>
      <w:szCs w:val="28"/>
    </w:rPr>
  </w:style>
  <w:style w:type="paragraph" w:styleId="Corpodetexto">
    <w:name w:val="Corpo de texto"/>
    <w:basedOn w:val="Normal"/>
    <w:pPr>
      <w:spacing w:lineRule="auto" w:line="276" w:before="0" w:after="140"/>
    </w:pPr>
    <w:rPr/>
  </w:style>
  <w:style w:type="paragraph" w:styleId="Lista">
    <w:name w:val="Lista"/>
    <w:basedOn w:val="Corpodetexto"/>
    <w:pPr/>
    <w:rPr>
      <w:rFonts w:cs="Lohit Devanagari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Contedodatabela">
    <w:name w:val="Conteúdo da tabela"/>
    <w:basedOn w:val="Normal"/>
    <w:qFormat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https://lh3.googleusercontent.com/O2-IYfB5isOMgntx3YxFN7Cqx2kbj1beBNAmz0IhW60aNejBNI4ORyGrDrrsme03ORMawV7QwOaIIz_C4rqNIvkZH-Bha9BU_QEveab5C3VfehAL2Zsk35ScGo_PqvFj61OsR1uiVLm7UcB5JQ" TargetMode="External"/><Relationship Id="rId3" Type="http://schemas.openxmlformats.org/officeDocument/2006/relationships/hyperlink" Target="http://www.tecendosaberes.cefetmg.br/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76</TotalTime>
  <Application>LibreOffice/5.0.4.2$Windows_x86 LibreOffice_project/2b9802c1994aa0b7dc6079e128979269cf95bc78</Application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2019-06-22T09:15:13Z</dcterms:created>
  <dc:language>pt-BR</dc:language>
  <dcterms:modified xsi:type="dcterms:W3CDTF">2019-08-20T16:29:15Z</dcterms:modified>
  <cp:revision>4</cp:revision>
</cp:coreProperties>
</file>